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226558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должностного регламента</w:t>
      </w:r>
    </w:p>
    <w:p w:rsidR="008B58CD" w:rsidRDefault="00F027C7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Главного</w:t>
      </w:r>
      <w:r w:rsidR="001577A7">
        <w:rPr>
          <w:rFonts w:ascii="Times New Roman" w:hAnsi="Times New Roman" w:cs="Times New Roman"/>
          <w:b/>
          <w:sz w:val="26"/>
          <w:szCs w:val="26"/>
          <w:u w:val="single"/>
        </w:rPr>
        <w:t xml:space="preserve"> 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8B58CD" w:rsidRDefault="008B58CD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Ведущего специалиста-эксперта</w:t>
      </w:r>
    </w:p>
    <w:p w:rsidR="00E23ECB" w:rsidRDefault="00C624AE" w:rsidP="00FC4B12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226558" w:rsidRPr="00E23ECB" w:rsidRDefault="00226558" w:rsidP="00FC4B1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DF06E7" w:rsidRDefault="00226558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r w:rsidR="008B58CD" w:rsidRPr="008B58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государственный гражданский служащий</w:t>
      </w:r>
      <w:bookmarkEnd w:id="0"/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hAnsi="Times New Roman" w:cs="Times New Roman"/>
          <w:sz w:val="26"/>
          <w:szCs w:val="26"/>
        </w:rPr>
        <w:t>проводить</w:t>
      </w:r>
      <w:r w:rsidR="009F4581">
        <w:t xml:space="preserve">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4581" w:rsidRPr="00B47917">
        <w:rPr>
          <w:rFonts w:ascii="Times New Roman" w:eastAsia="Calibri" w:hAnsi="Times New Roman" w:cs="Times New Roman"/>
          <w:sz w:val="26"/>
          <w:szCs w:val="26"/>
        </w:rPr>
        <w:t>Москве;</w:t>
      </w:r>
    </w:p>
    <w:p w:rsidR="00E366C7" w:rsidRPr="00B47917" w:rsidRDefault="0027234D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366C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контроль соблюдения сроков регистрации входящей корреспонденции по СЭД-ИФНС;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lastRenderedPageBreak/>
        <w:t>постановка и снятие с контроля документов</w:t>
      </w:r>
      <w:r w:rsidR="001E0757" w:rsidRPr="0009340B">
        <w:rPr>
          <w:rFonts w:ascii="Times New Roman" w:hAnsi="Times New Roman" w:cs="Times New Roman"/>
          <w:sz w:val="26"/>
          <w:szCs w:val="26"/>
        </w:rPr>
        <w:t>,</w:t>
      </w:r>
      <w:r w:rsidRPr="0009340B">
        <w:rPr>
          <w:rFonts w:ascii="Times New Roman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консультация заявителей по оформлению и подаче корреспонденции, касающейся компетенции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делопроизводство по входящей и исходящей корреспонденции</w:t>
      </w:r>
      <w:r w:rsidR="00A55DB0" w:rsidRPr="0009340B">
        <w:rPr>
          <w:rFonts w:ascii="Times New Roman" w:hAnsi="Times New Roman" w:cs="Times New Roman"/>
          <w:sz w:val="26"/>
          <w:szCs w:val="26"/>
        </w:rPr>
        <w:t>, в том числе с грифом ДСП</w:t>
      </w:r>
      <w:r w:rsidRPr="0009340B">
        <w:rPr>
          <w:rFonts w:ascii="Times New Roman" w:hAnsi="Times New Roman" w:cs="Times New Roman"/>
          <w:sz w:val="26"/>
          <w:szCs w:val="26"/>
        </w:rPr>
        <w:t>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письменные ответы индивидуальным предпринимателям и юридическим лицам на письма, расписанные в отдел;</w:t>
      </w:r>
    </w:p>
    <w:p w:rsidR="00A55DB0" w:rsidRDefault="00A55DB0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9340B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09340B">
        <w:rPr>
          <w:rFonts w:ascii="Times New Roman" w:hAnsi="Times New Roman" w:cs="Times New Roman"/>
          <w:sz w:val="26"/>
          <w:szCs w:val="26"/>
        </w:rPr>
        <w:t xml:space="preserve"> регистрационных дел;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консультация заявителей по телефонам Контакт-Центра, установленным в Инспекции, по вопросам, относящимся к компетенции Инспекции;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учет документов в архиве, согласно утвержденной номенклатуре дел, в том числе документов «ДСП»;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хранение документов в строгом соответствии с нормативными актами, соблюдая сроки хранения документов;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обработка и доставка архивных документов, запрашиваемых для других организаций из объединенного архива УФНС по г.</w:t>
      </w:r>
      <w:r w:rsidR="006A6A08">
        <w:rPr>
          <w:rFonts w:ascii="Times New Roman" w:hAnsi="Times New Roman" w:cs="Times New Roman"/>
          <w:sz w:val="26"/>
          <w:szCs w:val="26"/>
        </w:rPr>
        <w:t xml:space="preserve"> </w:t>
      </w:r>
      <w:r w:rsidRPr="0009340B">
        <w:rPr>
          <w:rFonts w:ascii="Times New Roman" w:hAnsi="Times New Roman" w:cs="Times New Roman"/>
          <w:sz w:val="26"/>
          <w:szCs w:val="26"/>
        </w:rPr>
        <w:t xml:space="preserve">Москве; 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оказание консультационной помощи по вопросам работы с документами архива;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составление реестров передачи корреспонденции, адресованной в ИФНС по г.</w:t>
      </w:r>
      <w:r w:rsidR="006A6A08">
        <w:rPr>
          <w:rFonts w:ascii="Times New Roman" w:hAnsi="Times New Roman" w:cs="Times New Roman"/>
          <w:sz w:val="26"/>
          <w:szCs w:val="26"/>
        </w:rPr>
        <w:t xml:space="preserve"> </w:t>
      </w:r>
      <w:r w:rsidRPr="0009340B">
        <w:rPr>
          <w:rFonts w:ascii="Times New Roman" w:hAnsi="Times New Roman" w:cs="Times New Roman"/>
          <w:sz w:val="26"/>
          <w:szCs w:val="26"/>
        </w:rPr>
        <w:t>Москве;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разработка сводной номенклатуры дел инспекции и разработка номенклатуры дел отделам инспекции; </w:t>
      </w:r>
    </w:p>
    <w:p w:rsidR="009F4581" w:rsidRDefault="0021474E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внутреннего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09340B">
        <w:rPr>
          <w:rFonts w:ascii="Times New Roman" w:hAnsi="Times New Roman" w:cs="Times New Roman"/>
          <w:sz w:val="26"/>
          <w:szCs w:val="26"/>
        </w:rPr>
        <w:t>я</w:t>
      </w:r>
      <w:r w:rsidR="009F4581" w:rsidRPr="0009340B">
        <w:rPr>
          <w:rFonts w:ascii="Times New Roman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консультирование</w:t>
      </w: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 заявителей по телефонам Контакт-Центра, установленным в Инспекции, по вопросам, относящимся к компетенции Инспекции;</w:t>
      </w:r>
    </w:p>
    <w:p w:rsid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</w:t>
      </w:r>
      <w:r>
        <w:rPr>
          <w:rFonts w:ascii="Times New Roman" w:eastAsia="Calibri" w:hAnsi="Times New Roman" w:cs="Times New Roman"/>
          <w:sz w:val="26"/>
          <w:szCs w:val="26"/>
        </w:rPr>
        <w:t>казов по основной деятельности;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делопроизводство</w:t>
      </w: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 по входящим и исходящим документам с пометкой «для служебного пользования»;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09340B">
        <w:rPr>
          <w:rFonts w:ascii="Times New Roman" w:hAnsi="Times New Roman" w:cs="Times New Roman"/>
          <w:sz w:val="26"/>
          <w:szCs w:val="26"/>
        </w:rPr>
        <w:tab/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участие в работе экспертной комиссии инспекции при проведении экспертизы ценности документов;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 xml:space="preserve">участие в уничтожении дел с грифом «ДСП» в порядке, определенном специальными инструкциями; 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lastRenderedPageBreak/>
        <w:t>составление реестров передачи корреспонденции, адресованной в ИФНС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234D">
        <w:rPr>
          <w:rFonts w:ascii="Times New Roman" w:eastAsia="Calibri" w:hAnsi="Times New Roman" w:cs="Times New Roman"/>
          <w:sz w:val="26"/>
          <w:szCs w:val="26"/>
        </w:rPr>
        <w:t>Москве и Управление ФНС по г.</w:t>
      </w:r>
      <w:r w:rsidR="006A6A0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7234D">
        <w:rPr>
          <w:rFonts w:ascii="Times New Roman" w:eastAsia="Calibri" w:hAnsi="Times New Roman" w:cs="Times New Roman"/>
          <w:sz w:val="26"/>
          <w:szCs w:val="26"/>
        </w:rPr>
        <w:t>Москве;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  <w:r w:rsidRPr="0027234D">
        <w:rPr>
          <w:rFonts w:ascii="Times New Roman" w:eastAsia="Calibri" w:hAnsi="Times New Roman" w:cs="Times New Roman"/>
          <w:sz w:val="26"/>
          <w:szCs w:val="26"/>
        </w:rPr>
        <w:tab/>
      </w:r>
    </w:p>
    <w:p w:rsidR="0027234D" w:rsidRPr="0027234D" w:rsidRDefault="0027234D" w:rsidP="0027234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обучение новых сотрудников отдела;</w:t>
      </w:r>
    </w:p>
    <w:p w:rsidR="009F4581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</w:t>
      </w:r>
      <w:r w:rsidR="0027234D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27234D" w:rsidRPr="0027234D" w:rsidRDefault="0027234D" w:rsidP="0027234D">
      <w:pPr>
        <w:pStyle w:val="a3"/>
        <w:numPr>
          <w:ilvl w:val="0"/>
          <w:numId w:val="15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7234D">
        <w:rPr>
          <w:rFonts w:ascii="Times New Roman" w:eastAsia="Calibri" w:hAnsi="Times New Roman" w:cs="Times New Roman"/>
          <w:sz w:val="26"/>
          <w:szCs w:val="26"/>
        </w:rPr>
        <w:t>соблюдение налоговой и иной охраняемой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законом тайны в соответствии с </w:t>
      </w:r>
      <w:r w:rsidRPr="0027234D">
        <w:rPr>
          <w:rFonts w:ascii="Times New Roman" w:eastAsia="Calibri" w:hAnsi="Times New Roman" w:cs="Times New Roman"/>
          <w:sz w:val="26"/>
          <w:szCs w:val="26"/>
        </w:rPr>
        <w:t>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09340B" w:rsidRDefault="009F4581" w:rsidP="0009340B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9340B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2.3.1. Наличие базовых знаний: 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E7FED" w:rsidRPr="00AE7FED" w:rsidRDefault="00AE7FED" w:rsidP="00AE7FED">
      <w:pPr>
        <w:widowControl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 w:rsidRPr="00AE7FED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профессиональных знаний: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.3.2.1. В сфере законодательства Российской Федерации: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AE7FED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AE7FED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AE7FED" w:rsidRPr="00051254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E7FED" w:rsidRPr="00140B87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AE7FED" w:rsidRPr="00140B87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AE7FED" w:rsidRPr="00046A51" w:rsidRDefault="00AE7FED" w:rsidP="00AE7FED">
      <w:pPr>
        <w:pStyle w:val="a8"/>
        <w:numPr>
          <w:ilvl w:val="0"/>
          <w:numId w:val="15"/>
        </w:numPr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.3.2.2. Иные профессиональные знания: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E7FE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порядок предоставления сведений, содержащихся в ЕГРЮЛ, ЕГРИП, из реестра дисквалифицированных лиц;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.3.3. Наличие функциональных знаний: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 граждан;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.3.4. Наличие базовых умений: </w:t>
      </w:r>
      <w:r w:rsidRPr="00AE7FED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.3.5. Наличие профессиональных умений: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AE7FED" w:rsidRPr="00AE7FED" w:rsidRDefault="00AE7FED" w:rsidP="00AE7FED">
      <w:pPr>
        <w:pStyle w:val="a3"/>
        <w:framePr w:hSpace="180" w:wrap="around" w:vAnchor="text" w:hAnchor="text" w:y="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AE7FED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AE7FED" w:rsidRPr="00AE7FED" w:rsidRDefault="00AE7FED" w:rsidP="00AE7FED">
      <w:pPr>
        <w:pStyle w:val="a3"/>
        <w:framePr w:hSpace="180" w:wrap="around" w:vAnchor="text" w:hAnchor="text" w:y="1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техническое</w:t>
      </w:r>
      <w:bookmarkStart w:id="2" w:name="_Toc477362154"/>
      <w:r w:rsidRPr="00AE7FED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2"/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156"/>
      <w:r w:rsidRPr="00AE7FED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1"/>
      <w:bookmarkEnd w:id="3"/>
      <w:r w:rsidRPr="00AE7F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E7FED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AE7FE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E7FED" w:rsidRPr="00AE7FED" w:rsidRDefault="00AE7FED" w:rsidP="00AE7FE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E7F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.3.6. Наличие функциональных умений: 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прием/отправка документации, заявок, заявлений;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AE7FED" w:rsidRPr="00AE7FED" w:rsidRDefault="00AE7FED" w:rsidP="00AE7FED">
      <w:pPr>
        <w:pStyle w:val="a3"/>
        <w:numPr>
          <w:ilvl w:val="0"/>
          <w:numId w:val="15"/>
        </w:numPr>
        <w:tabs>
          <w:tab w:val="left" w:pos="40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 w:rsidRPr="00AE7FED">
        <w:rPr>
          <w:rFonts w:ascii="Times New Roman" w:hAnsi="Times New Roman" w:cs="Times New Roman"/>
          <w:sz w:val="26"/>
          <w:szCs w:val="26"/>
        </w:rPr>
        <w:tab/>
      </w:r>
    </w:p>
    <w:p w:rsidR="00AE7FED" w:rsidRPr="00AE7FED" w:rsidRDefault="00AE7FED" w:rsidP="00AE7FE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7FED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051254" w:rsidRPr="00FC4B12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sectPr w:rsidR="00051254" w:rsidRPr="00FC4B12" w:rsidSect="00FC4B12">
      <w:headerReference w:type="default" r:id="rId7"/>
      <w:pgSz w:w="11906" w:h="16838" w:code="9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785" w:rsidRDefault="00DB4785" w:rsidP="008F5841">
      <w:pPr>
        <w:spacing w:after="0" w:line="240" w:lineRule="auto"/>
      </w:pPr>
      <w:r>
        <w:separator/>
      </w:r>
    </w:p>
  </w:endnote>
  <w:endnote w:type="continuationSeparator" w:id="0">
    <w:p w:rsidR="00DB4785" w:rsidRDefault="00DB478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785" w:rsidRDefault="00DB4785" w:rsidP="008F5841">
      <w:pPr>
        <w:spacing w:after="0" w:line="240" w:lineRule="auto"/>
      </w:pPr>
      <w:r>
        <w:separator/>
      </w:r>
    </w:p>
  </w:footnote>
  <w:footnote w:type="continuationSeparator" w:id="0">
    <w:p w:rsidR="00DB4785" w:rsidRDefault="00DB478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8CD">
          <w:rPr>
            <w:noProof/>
          </w:rPr>
          <w:t>5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C5AB4"/>
    <w:multiLevelType w:val="hybridMultilevel"/>
    <w:tmpl w:val="03A6720E"/>
    <w:lvl w:ilvl="0" w:tplc="9D9CED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4533A"/>
    <w:multiLevelType w:val="hybridMultilevel"/>
    <w:tmpl w:val="A8402F9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340B"/>
    <w:rsid w:val="00094B12"/>
    <w:rsid w:val="000955C0"/>
    <w:rsid w:val="000A5DDB"/>
    <w:rsid w:val="000B7392"/>
    <w:rsid w:val="000C5DEF"/>
    <w:rsid w:val="000D2D97"/>
    <w:rsid w:val="000D4521"/>
    <w:rsid w:val="000E173E"/>
    <w:rsid w:val="000E7860"/>
    <w:rsid w:val="000F5AA0"/>
    <w:rsid w:val="001154F0"/>
    <w:rsid w:val="00131828"/>
    <w:rsid w:val="00135717"/>
    <w:rsid w:val="0015700E"/>
    <w:rsid w:val="001577A7"/>
    <w:rsid w:val="00163DC5"/>
    <w:rsid w:val="00170539"/>
    <w:rsid w:val="00170891"/>
    <w:rsid w:val="001A3A20"/>
    <w:rsid w:val="001A412A"/>
    <w:rsid w:val="001A6A6D"/>
    <w:rsid w:val="001E0757"/>
    <w:rsid w:val="001E75A8"/>
    <w:rsid w:val="0021329E"/>
    <w:rsid w:val="0021474E"/>
    <w:rsid w:val="00217D41"/>
    <w:rsid w:val="00222CFA"/>
    <w:rsid w:val="00226558"/>
    <w:rsid w:val="00236037"/>
    <w:rsid w:val="0024581C"/>
    <w:rsid w:val="0027234D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3D65CD"/>
    <w:rsid w:val="00400FE7"/>
    <w:rsid w:val="00421A4E"/>
    <w:rsid w:val="004240B5"/>
    <w:rsid w:val="0043119B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A6A08"/>
    <w:rsid w:val="006B5407"/>
    <w:rsid w:val="006F03A2"/>
    <w:rsid w:val="006F3D4E"/>
    <w:rsid w:val="0070499D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66040"/>
    <w:rsid w:val="008701D8"/>
    <w:rsid w:val="00877F44"/>
    <w:rsid w:val="008826BE"/>
    <w:rsid w:val="008A5D4A"/>
    <w:rsid w:val="008B58CD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C7BD7"/>
    <w:rsid w:val="009D5D86"/>
    <w:rsid w:val="009F40A3"/>
    <w:rsid w:val="009F4581"/>
    <w:rsid w:val="00A14360"/>
    <w:rsid w:val="00A331C2"/>
    <w:rsid w:val="00A333C9"/>
    <w:rsid w:val="00A55DB0"/>
    <w:rsid w:val="00A80B9A"/>
    <w:rsid w:val="00AE7FED"/>
    <w:rsid w:val="00B00627"/>
    <w:rsid w:val="00B100DA"/>
    <w:rsid w:val="00B12617"/>
    <w:rsid w:val="00B272D9"/>
    <w:rsid w:val="00B3730B"/>
    <w:rsid w:val="00B40ED3"/>
    <w:rsid w:val="00B8176E"/>
    <w:rsid w:val="00BB2A5A"/>
    <w:rsid w:val="00BB35EC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B4785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B2D13"/>
    <w:rsid w:val="00EC2646"/>
    <w:rsid w:val="00EC7463"/>
    <w:rsid w:val="00F027C7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C4B12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2138</Words>
  <Characters>12190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2021-12-01T12:16:00Z</cp:lastPrinted>
  <dcterms:created xsi:type="dcterms:W3CDTF">2026-05-29T08:52:00Z</dcterms:created>
  <dcterms:modified xsi:type="dcterms:W3CDTF">2026-08-27T14:08:00Z</dcterms:modified>
</cp:coreProperties>
</file>